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7A" w:rsidRPr="00D161C4" w:rsidRDefault="00507F7A" w:rsidP="00185F69">
      <w:pPr>
        <w:rPr>
          <w:b/>
        </w:rPr>
      </w:pPr>
      <w:bookmarkStart w:id="0" w:name="_GoBack"/>
      <w:bookmarkEnd w:id="0"/>
      <w:r w:rsidRPr="00D161C4">
        <w:rPr>
          <w:b/>
        </w:rPr>
        <w:t xml:space="preserve">Textentwurf </w:t>
      </w:r>
      <w:r w:rsidR="00D161C4" w:rsidRPr="00D161C4">
        <w:rPr>
          <w:b/>
        </w:rPr>
        <w:t xml:space="preserve">zum SOVS </w:t>
      </w:r>
      <w:r w:rsidRPr="00D161C4">
        <w:rPr>
          <w:b/>
        </w:rPr>
        <w:t>für Schulgemeinden</w:t>
      </w:r>
      <w:r w:rsidR="00D161C4" w:rsidRPr="00D161C4">
        <w:rPr>
          <w:b/>
        </w:rPr>
        <w:t xml:space="preserve"> </w:t>
      </w:r>
    </w:p>
    <w:p w:rsidR="00507F7A" w:rsidRDefault="00507F7A">
      <w:pPr>
        <w:rPr>
          <w:b/>
        </w:rPr>
      </w:pPr>
    </w:p>
    <w:p w:rsidR="00D161C4" w:rsidRDefault="00D161C4">
      <w:r>
        <w:t xml:space="preserve">Die folgenden Textbausteine können individuell angepasst werden und sollen als Idee unterstützen. Texte von der Webseite </w:t>
      </w:r>
      <w:hyperlink r:id="rId8" w:history="1">
        <w:r>
          <w:rPr>
            <w:rStyle w:val="Hyperlink"/>
          </w:rPr>
          <w:t xml:space="preserve">Umsetzung selektives </w:t>
        </w:r>
        <w:proofErr w:type="spellStart"/>
        <w:r>
          <w:rPr>
            <w:rStyle w:val="Hyperlink"/>
          </w:rPr>
          <w:t>Obligatorium</w:t>
        </w:r>
        <w:proofErr w:type="spellEnd"/>
        <w:r>
          <w:rPr>
            <w:rStyle w:val="Hyperlink"/>
          </w:rPr>
          <w:t xml:space="preserve"> vorschulische Sprachförderung (SOVS) (tg.ch)</w:t>
        </w:r>
      </w:hyperlink>
      <w:r>
        <w:t xml:space="preserve"> dürfen ebenfalls verwendet werden.</w:t>
      </w:r>
    </w:p>
    <w:p w:rsidR="00D161C4" w:rsidRDefault="00D161C4"/>
    <w:p w:rsidR="00A125DA" w:rsidRPr="00A125DA" w:rsidRDefault="00A125DA">
      <w:r w:rsidRPr="00A125DA">
        <w:t>Mögliche Verwendung:</w:t>
      </w:r>
    </w:p>
    <w:p w:rsidR="00A125DA" w:rsidRDefault="00A125DA" w:rsidP="00A125DA">
      <w:pPr>
        <w:pStyle w:val="Listenabsatz"/>
        <w:numPr>
          <w:ilvl w:val="0"/>
          <w:numId w:val="3"/>
        </w:numPr>
      </w:pPr>
      <w:r w:rsidRPr="00A125DA">
        <w:t>Website Schule</w:t>
      </w:r>
    </w:p>
    <w:p w:rsidR="00B9385B" w:rsidRPr="00A125DA" w:rsidRDefault="00B9385B" w:rsidP="00A125DA">
      <w:pPr>
        <w:pStyle w:val="Listenabsatz"/>
        <w:numPr>
          <w:ilvl w:val="0"/>
          <w:numId w:val="3"/>
        </w:numPr>
      </w:pPr>
      <w:r>
        <w:t xml:space="preserve">Elterninformation von Schule </w:t>
      </w:r>
    </w:p>
    <w:p w:rsidR="00A125DA" w:rsidRDefault="00A125DA" w:rsidP="00A125DA">
      <w:pPr>
        <w:pStyle w:val="Listenabsatz"/>
        <w:numPr>
          <w:ilvl w:val="0"/>
          <w:numId w:val="3"/>
        </w:numPr>
      </w:pPr>
      <w:r>
        <w:t>Gemeindeorgan</w:t>
      </w:r>
      <w:r w:rsidR="00C25FC3">
        <w:t>e</w:t>
      </w:r>
    </w:p>
    <w:p w:rsidR="00BC74C4" w:rsidRDefault="00BC74C4" w:rsidP="00A125DA">
      <w:pPr>
        <w:pStyle w:val="Listenabsatz"/>
        <w:numPr>
          <w:ilvl w:val="0"/>
          <w:numId w:val="3"/>
        </w:numPr>
      </w:pPr>
      <w:r>
        <w:t xml:space="preserve">Lokale Zeitungen </w:t>
      </w:r>
    </w:p>
    <w:p w:rsidR="00C25FC3" w:rsidRPr="00A125DA" w:rsidRDefault="00C25FC3" w:rsidP="00A125DA">
      <w:pPr>
        <w:pStyle w:val="Listenabsatz"/>
        <w:numPr>
          <w:ilvl w:val="0"/>
          <w:numId w:val="3"/>
        </w:numPr>
      </w:pPr>
      <w:r>
        <w:t>Institutionen wie Mütter- / Väterberatungen vor Ort etc.</w:t>
      </w:r>
    </w:p>
    <w:p w:rsidR="00A125DA" w:rsidRDefault="00A125DA" w:rsidP="00A125DA"/>
    <w:p w:rsidR="00524E86" w:rsidRPr="00507F7A" w:rsidRDefault="00A125DA">
      <w:pPr>
        <w:rPr>
          <w:b/>
        </w:rPr>
      </w:pPr>
      <w:r>
        <w:t>___________________________________________________________________</w:t>
      </w:r>
      <w:r w:rsidRPr="00A125DA">
        <w:br/>
      </w:r>
      <w:r w:rsidR="00936DB8">
        <w:rPr>
          <w:b/>
        </w:rPr>
        <w:t xml:space="preserve">Mit ausreichenden Deutschkenntnissen in den </w:t>
      </w:r>
      <w:r w:rsidR="00507F7A" w:rsidRPr="00507F7A">
        <w:rPr>
          <w:b/>
        </w:rPr>
        <w:t>Kindergarten</w:t>
      </w:r>
    </w:p>
    <w:p w:rsidR="00507F7A" w:rsidRDefault="00D161C4">
      <w:r>
        <w:t xml:space="preserve">Selektives </w:t>
      </w:r>
      <w:proofErr w:type="spellStart"/>
      <w:r>
        <w:t>Obligatorium</w:t>
      </w:r>
      <w:proofErr w:type="spellEnd"/>
      <w:r>
        <w:t xml:space="preserve"> vorschulische Sprachförderung (SOVS)</w:t>
      </w:r>
    </w:p>
    <w:p w:rsidR="00D96224" w:rsidRDefault="00D96224" w:rsidP="00D96224">
      <w:pPr>
        <w:rPr>
          <w:i/>
          <w:iCs/>
        </w:rPr>
      </w:pPr>
    </w:p>
    <w:p w:rsidR="00D96224" w:rsidRPr="00D96224" w:rsidRDefault="00D96224" w:rsidP="00D96224">
      <w:r w:rsidRPr="00D96224">
        <w:rPr>
          <w:i/>
          <w:iCs/>
        </w:rPr>
        <w:t>"Sprache ist der Schlüssel zur Welt."</w:t>
      </w:r>
      <w:r w:rsidRPr="00D96224">
        <w:t>  </w:t>
      </w:r>
      <w:r w:rsidRPr="00D96224">
        <w:rPr>
          <w:vertAlign w:val="superscript"/>
        </w:rPr>
        <w:t>(Wilhelm von Humboldt)</w:t>
      </w:r>
    </w:p>
    <w:p w:rsidR="00D96224" w:rsidRDefault="00D96224" w:rsidP="00D96224"/>
    <w:p w:rsidR="00D96224" w:rsidRDefault="00D96224" w:rsidP="00D96224">
      <w:r w:rsidRPr="00D96224">
        <w:t xml:space="preserve">Sprache verbindet Menschen, ist ein Teil der Kultur und Grundlage für die schulische und berufliche Entwicklung eines Menschen. Im Kanton Thurgau verfügen rund ein Viertel der in den Kindergarten eintretenden Kinder über ungenügende Kenntnisse der Schulsprache Deutsch. Mit der Einführung des selektiven </w:t>
      </w:r>
      <w:proofErr w:type="spellStart"/>
      <w:r w:rsidRPr="00D96224">
        <w:t>Obligatoriums</w:t>
      </w:r>
      <w:proofErr w:type="spellEnd"/>
      <w:r w:rsidRPr="00D96224">
        <w:t xml:space="preserve"> für die vorschulische Sprachförderung (SOVS) soll </w:t>
      </w:r>
      <w:r>
        <w:t xml:space="preserve">die Chancengerechtigkeit erhöht </w:t>
      </w:r>
      <w:r w:rsidRPr="00D96224">
        <w:t>werden. </w:t>
      </w:r>
    </w:p>
    <w:p w:rsidR="005C1784" w:rsidRDefault="005C1784">
      <w:pPr>
        <w:rPr>
          <w:b/>
        </w:rPr>
      </w:pPr>
    </w:p>
    <w:p w:rsidR="00A34561" w:rsidRPr="00D96224" w:rsidRDefault="005C1784">
      <w:pPr>
        <w:rPr>
          <w:b/>
        </w:rPr>
      </w:pPr>
      <w:r>
        <w:rPr>
          <w:b/>
        </w:rPr>
        <w:t>Start</w:t>
      </w:r>
      <w:r w:rsidR="00D96224" w:rsidRPr="00D96224">
        <w:rPr>
          <w:b/>
        </w:rPr>
        <w:t xml:space="preserve"> des </w:t>
      </w:r>
      <w:proofErr w:type="spellStart"/>
      <w:r w:rsidR="00D96224" w:rsidRPr="00D96224">
        <w:rPr>
          <w:b/>
        </w:rPr>
        <w:t>Obligatoriums</w:t>
      </w:r>
      <w:proofErr w:type="spellEnd"/>
    </w:p>
    <w:p w:rsidR="00006938" w:rsidRDefault="00A34561">
      <w:r>
        <w:t xml:space="preserve">Im Schuljahr 2024/2025 werden </w:t>
      </w:r>
      <w:r w:rsidR="00D161C4">
        <w:t xml:space="preserve">Erziehungsberechtige von </w:t>
      </w:r>
      <w:r>
        <w:t>3-jährige</w:t>
      </w:r>
      <w:r w:rsidR="00D161C4">
        <w:t>n</w:t>
      </w:r>
      <w:r>
        <w:t xml:space="preserve"> Kinder</w:t>
      </w:r>
      <w:r w:rsidR="00D161C4">
        <w:t>n mit ungenügend</w:t>
      </w:r>
      <w:r w:rsidR="00D30CA0">
        <w:t>en</w:t>
      </w:r>
      <w:r w:rsidR="00D161C4">
        <w:t xml:space="preserve"> Deutschkenntnissen</w:t>
      </w:r>
      <w:r>
        <w:t xml:space="preserve"> zum ersten Mal verpflichtet</w:t>
      </w:r>
      <w:r w:rsidR="00D30CA0">
        <w:t xml:space="preserve"> - </w:t>
      </w:r>
      <w:r w:rsidR="00D96224">
        <w:t xml:space="preserve">im </w:t>
      </w:r>
      <w:r w:rsidR="006D5A2B">
        <w:t>Jahr vor</w:t>
      </w:r>
      <w:r w:rsidR="00A5026F">
        <w:t xml:space="preserve"> </w:t>
      </w:r>
      <w:r w:rsidR="00D96224">
        <w:t xml:space="preserve">dem regulär geplanten </w:t>
      </w:r>
      <w:r w:rsidR="00A5026F">
        <w:t>Kindergarten</w:t>
      </w:r>
      <w:r w:rsidR="00D30CA0">
        <w:t xml:space="preserve">eintritt - </w:t>
      </w:r>
      <w:r w:rsidR="00D96224">
        <w:t xml:space="preserve">ihr Kind in </w:t>
      </w:r>
      <w:r>
        <w:t xml:space="preserve">ein Angebot der vorschulischen Sprachförderung </w:t>
      </w:r>
      <w:r w:rsidR="00D96224">
        <w:t>zu bringen</w:t>
      </w:r>
      <w:r>
        <w:t>.</w:t>
      </w:r>
    </w:p>
    <w:p w:rsidR="006D5A2B" w:rsidRDefault="006D5A2B"/>
    <w:p w:rsidR="007178D2" w:rsidRPr="00A5026F" w:rsidRDefault="00D96224" w:rsidP="007178D2">
      <w:pPr>
        <w:rPr>
          <w:b/>
        </w:rPr>
      </w:pPr>
      <w:r>
        <w:rPr>
          <w:b/>
        </w:rPr>
        <w:t>Spielgruppe, Kita, Hort und Tagesfamilie</w:t>
      </w:r>
    </w:p>
    <w:p w:rsidR="00B708E4" w:rsidRDefault="00D96224" w:rsidP="00B708E4">
      <w:r>
        <w:t>Kleine Kinder lernen eine Sprache</w:t>
      </w:r>
      <w:r w:rsidR="00B708E4">
        <w:t xml:space="preserve"> am Besten</w:t>
      </w:r>
      <w:r>
        <w:t xml:space="preserve"> im Spiel </w:t>
      </w:r>
      <w:r w:rsidR="00B708E4">
        <w:t>mit</w:t>
      </w:r>
      <w:r w:rsidR="00BC74C4">
        <w:t xml:space="preserve"> anderen Kindern und wenn viel g</w:t>
      </w:r>
      <w:r w:rsidR="00B708E4">
        <w:t>esprochen wird. Ei</w:t>
      </w:r>
      <w:r w:rsidR="005C1784">
        <w:t>ne Spielgruppe, eine Kita, ein schulergänzender H</w:t>
      </w:r>
      <w:r w:rsidR="00B708E4">
        <w:t xml:space="preserve">ort oder eine Tagesfamilie bieten dafür ideale Bedingungen. </w:t>
      </w:r>
      <w:r w:rsidR="00B708E4" w:rsidRPr="00547775">
        <w:t xml:space="preserve">Kinder mit ungenügenden Deutschkenntnissen besuchen </w:t>
      </w:r>
      <w:r w:rsidR="00DF65C9">
        <w:t xml:space="preserve">deshalb </w:t>
      </w:r>
      <w:r w:rsidR="00B708E4">
        <w:t xml:space="preserve">ein Jahr lang </w:t>
      </w:r>
      <w:r w:rsidR="00B708E4" w:rsidRPr="00547775">
        <w:t>zwischen</w:t>
      </w:r>
      <w:r w:rsidR="00B708E4">
        <w:t xml:space="preserve"> </w:t>
      </w:r>
      <w:r w:rsidR="00B708E4" w:rsidRPr="00547775">
        <w:t>4 bis 6 Stu</w:t>
      </w:r>
      <w:r w:rsidR="00B708E4">
        <w:t xml:space="preserve">nden pro Woche </w:t>
      </w:r>
      <w:r w:rsidR="00937331">
        <w:t xml:space="preserve">ein Angebot und werden damit auf den Kindergarteneintritt vorbereitet. </w:t>
      </w:r>
    </w:p>
    <w:p w:rsidR="00B708E4" w:rsidRDefault="00B708E4"/>
    <w:p w:rsidR="00B708E4" w:rsidRDefault="00BC74C4">
      <w:r>
        <w:t>Die Schulgemeinde</w:t>
      </w:r>
      <w:r w:rsidR="00B708E4">
        <w:t xml:space="preserve"> organisiert die Zusammenarbeit mit den Angeboten und schliesst Leistungsvereinbarungen ab. Für die Fachpersonen der Angebote werden Schulungen für alltagsintegrierte Sprachförderung durchgeführt.</w:t>
      </w:r>
    </w:p>
    <w:p w:rsidR="004A5384" w:rsidRDefault="004A5384"/>
    <w:p w:rsidR="007178D2" w:rsidRPr="004A5384" w:rsidRDefault="00200A25">
      <w:pPr>
        <w:rPr>
          <w:b/>
        </w:rPr>
      </w:pPr>
      <w:proofErr w:type="spellStart"/>
      <w:r>
        <w:rPr>
          <w:b/>
        </w:rPr>
        <w:t>Sprachstandsfragebogen</w:t>
      </w:r>
      <w:proofErr w:type="spellEnd"/>
    </w:p>
    <w:p w:rsidR="004A5384" w:rsidRDefault="004A5384">
      <w:r>
        <w:t>In der Schweiz werden bereits viele Familien</w:t>
      </w:r>
      <w:r w:rsidR="00732374">
        <w:t>/ Eltern/ Erziehungsberechtigte</w:t>
      </w:r>
      <w:r>
        <w:t xml:space="preserve"> mit dem </w:t>
      </w:r>
      <w:proofErr w:type="spellStart"/>
      <w:r>
        <w:t>Sprachstandsfragebogen</w:t>
      </w:r>
      <w:proofErr w:type="spellEnd"/>
      <w:r>
        <w:t xml:space="preserve"> </w:t>
      </w:r>
      <w:proofErr w:type="spellStart"/>
      <w:r w:rsidR="00200A25">
        <w:t>DaZ</w:t>
      </w:r>
      <w:proofErr w:type="spellEnd"/>
      <w:r w:rsidR="00200A25">
        <w:t xml:space="preserve">- E </w:t>
      </w:r>
      <w:r>
        <w:t xml:space="preserve">der Universität Basel befragt. </w:t>
      </w:r>
      <w:r w:rsidR="00200A25">
        <w:t>Gemeinde</w:t>
      </w:r>
      <w:r w:rsidR="00732374">
        <w:t>n</w:t>
      </w:r>
      <w:r w:rsidR="00200A25">
        <w:t xml:space="preserve">, Städte und Kantone setzen den Elternfragebogen ein und wir wissen, dass damit die Deutschkenntnisse von 3- jährigen Kindern zuverlässig erfasst werden können. Weitere Informationen dazu finden Sie auf der </w:t>
      </w:r>
      <w:hyperlink r:id="rId9" w:history="1">
        <w:r w:rsidR="00200A25" w:rsidRPr="00200A25">
          <w:rPr>
            <w:rStyle w:val="Hyperlink"/>
          </w:rPr>
          <w:t>Webseite der Universität Basel</w:t>
        </w:r>
      </w:hyperlink>
      <w:r w:rsidR="00200A25">
        <w:t>.</w:t>
      </w:r>
    </w:p>
    <w:p w:rsidR="00987BCD" w:rsidRDefault="00987BCD"/>
    <w:p w:rsidR="00BD6705" w:rsidRDefault="00BD6705"/>
    <w:p w:rsidR="00BD6705" w:rsidRPr="004A5384" w:rsidRDefault="00BD6705"/>
    <w:p w:rsidR="004A5384" w:rsidRDefault="004A5384">
      <w:pPr>
        <w:rPr>
          <w:b/>
        </w:rPr>
      </w:pPr>
    </w:p>
    <w:p w:rsidR="00436006" w:rsidRPr="00A5026F" w:rsidRDefault="001C2E65">
      <w:pPr>
        <w:rPr>
          <w:b/>
        </w:rPr>
      </w:pPr>
      <w:r>
        <w:rPr>
          <w:b/>
        </w:rPr>
        <w:lastRenderedPageBreak/>
        <w:t xml:space="preserve">Ablauf der </w:t>
      </w:r>
      <w:proofErr w:type="spellStart"/>
      <w:r>
        <w:rPr>
          <w:b/>
        </w:rPr>
        <w:t>Sprachstandserhebung</w:t>
      </w:r>
      <w:proofErr w:type="spellEnd"/>
      <w:r>
        <w:rPr>
          <w:b/>
        </w:rPr>
        <w:t xml:space="preserve"> und Einteilung in Angebote</w:t>
      </w:r>
    </w:p>
    <w:p w:rsidR="00A5026F" w:rsidRPr="00BC3B85" w:rsidRDefault="00514737">
      <w:r>
        <w:rPr>
          <w:b/>
        </w:rPr>
        <w:t>Anfangs Januar</w:t>
      </w:r>
      <w:r w:rsidR="00125121" w:rsidRPr="00185F69">
        <w:rPr>
          <w:b/>
        </w:rPr>
        <w:t xml:space="preserve"> 2024</w:t>
      </w:r>
      <w:r w:rsidR="00125121" w:rsidRPr="00125121">
        <w:t xml:space="preserve"> erhalten </w:t>
      </w:r>
      <w:r w:rsidR="00125121">
        <w:t xml:space="preserve">alle </w:t>
      </w:r>
      <w:r w:rsidR="00D30CA0">
        <w:t xml:space="preserve">Erziehungsberechtigten </w:t>
      </w:r>
      <w:r w:rsidR="00E45E3F">
        <w:t>von Kindern, welche im August 202</w:t>
      </w:r>
      <w:r w:rsidR="00182F7C">
        <w:t>5</w:t>
      </w:r>
      <w:r w:rsidR="00E45E3F">
        <w:t xml:space="preserve"> in den </w:t>
      </w:r>
      <w:r w:rsidR="00182F7C">
        <w:t>Kindergarten eintreten,</w:t>
      </w:r>
      <w:r w:rsidR="00436006">
        <w:t xml:space="preserve"> von der Schulgeme</w:t>
      </w:r>
      <w:r w:rsidR="001C2E65">
        <w:t>i</w:t>
      </w:r>
      <w:r w:rsidR="00436006">
        <w:t>nde</w:t>
      </w:r>
      <w:r w:rsidR="00182F7C">
        <w:t xml:space="preserve"> einen Elternbrief per Post zugesandt. </w:t>
      </w:r>
      <w:r w:rsidR="00006938" w:rsidRPr="00BC3B85">
        <w:t>Auch Kinder von Familien mit (schweizer-) deutscher Familiensprache erhalten den Elternbrief.</w:t>
      </w:r>
    </w:p>
    <w:p w:rsidR="00006938" w:rsidRDefault="00006938"/>
    <w:p w:rsidR="00987BCD" w:rsidRDefault="00006938">
      <w:r>
        <w:t>Auf dem Elter</w:t>
      </w:r>
      <w:r w:rsidR="005C1784">
        <w:t>nbrief gibt es einen QR-Code</w:t>
      </w:r>
      <w:r w:rsidR="00987BCD">
        <w:t>,</w:t>
      </w:r>
      <w:r w:rsidR="005C1784">
        <w:t xml:space="preserve"> der zum</w:t>
      </w:r>
      <w:r>
        <w:t xml:space="preserve"> Fragebogen</w:t>
      </w:r>
      <w:r w:rsidR="005C1784">
        <w:t xml:space="preserve"> führt</w:t>
      </w:r>
      <w:r w:rsidR="00D30CA0">
        <w:t xml:space="preserve">. Die </w:t>
      </w:r>
      <w:r w:rsidR="00436006">
        <w:t>Erziehungsberechtigten</w:t>
      </w:r>
      <w:r w:rsidR="007178D2">
        <w:t xml:space="preserve"> können die Fragen auf dem Handy oder am Computer ausfüllen und brauchen dafür fünf bis zehn Minuten. Der Fragebogen ist in </w:t>
      </w:r>
    </w:p>
    <w:p w:rsidR="00006938" w:rsidRDefault="007178D2">
      <w:r>
        <w:t>14 Sprachen vorhanden, d</w:t>
      </w:r>
      <w:r w:rsidR="005C1784">
        <w:t>ie gewünschte Sprache</w:t>
      </w:r>
      <w:r>
        <w:t xml:space="preserve"> kann </w:t>
      </w:r>
      <w:r w:rsidR="00D30CA0">
        <w:t xml:space="preserve">von den </w:t>
      </w:r>
      <w:r w:rsidR="00436006">
        <w:t>Erziehungsberechtigten</w:t>
      </w:r>
      <w:r w:rsidR="005C1784">
        <w:t xml:space="preserve"> </w:t>
      </w:r>
      <w:r>
        <w:t>nach dem Einlesen des QR-Codes angewählt werden.</w:t>
      </w:r>
    </w:p>
    <w:p w:rsidR="00376A2C" w:rsidRDefault="00376A2C"/>
    <w:p w:rsidR="00376A2C" w:rsidRPr="00BC3B85" w:rsidRDefault="00376A2C">
      <w:r>
        <w:t xml:space="preserve">Im Kanton Thurgau leben etwa 3200 Familien mit 3-jährigen Kindern. Wir wissen nicht, welche Familiensprache zu Hause gesprochen wird. </w:t>
      </w:r>
      <w:r w:rsidRPr="00BC3B85">
        <w:t>Deshalb müssen auch Familien mit (schweizer-) deutschen Sprache den Fragebogen ausfüllen, jedoch nur ein</w:t>
      </w:r>
      <w:r w:rsidR="00514737" w:rsidRPr="00BC3B85">
        <w:t xml:space="preserve"> paar wenige Fragen.</w:t>
      </w:r>
    </w:p>
    <w:p w:rsidR="00A5026F" w:rsidRPr="00A5026F" w:rsidRDefault="00A5026F">
      <w:pPr>
        <w:rPr>
          <w:b/>
        </w:rPr>
      </w:pPr>
    </w:p>
    <w:p w:rsidR="00A5026F" w:rsidRDefault="00514737">
      <w:r>
        <w:rPr>
          <w:b/>
        </w:rPr>
        <w:t>Im Februar</w:t>
      </w:r>
      <w:r w:rsidR="004530BA" w:rsidRPr="00185F69">
        <w:rPr>
          <w:b/>
        </w:rPr>
        <w:t xml:space="preserve"> 2024</w:t>
      </w:r>
      <w:r w:rsidR="00D30CA0">
        <w:t xml:space="preserve"> erhalten die </w:t>
      </w:r>
      <w:r>
        <w:t>Erziehungsberechtigten</w:t>
      </w:r>
      <w:r w:rsidR="004530BA" w:rsidRPr="004530BA">
        <w:t xml:space="preserve"> mit einem Brief d</w:t>
      </w:r>
      <w:r>
        <w:t>as Ergebnis der Befragung</w:t>
      </w:r>
      <w:r w:rsidR="004530BA" w:rsidRPr="004530BA">
        <w:t>. Sie werden informiert, ob ih</w:t>
      </w:r>
      <w:r>
        <w:t>r Kind in ein Angebot zur</w:t>
      </w:r>
      <w:r w:rsidR="00BC74C4">
        <w:t xml:space="preserve"> Sprachförderung gehen muss und</w:t>
      </w:r>
      <w:r>
        <w:t xml:space="preserve"> erhalten von der Schule ein Anmeldeformular mit den möglichen Angeboten, die in der Schulgemeinde in Frage kommen. </w:t>
      </w:r>
    </w:p>
    <w:p w:rsidR="004530BA" w:rsidRDefault="004530BA">
      <w:pPr>
        <w:rPr>
          <w:b/>
        </w:rPr>
      </w:pPr>
    </w:p>
    <w:p w:rsidR="004530BA" w:rsidRDefault="004530BA" w:rsidP="004530BA">
      <w:pPr>
        <w:rPr>
          <w:b/>
        </w:rPr>
      </w:pPr>
      <w:r>
        <w:rPr>
          <w:b/>
        </w:rPr>
        <w:t>Bezahlung</w:t>
      </w:r>
    </w:p>
    <w:p w:rsidR="00436006" w:rsidRPr="00BC3B85" w:rsidRDefault="00C25FC3">
      <w:r w:rsidRPr="00BC3B85">
        <w:t>Die</w:t>
      </w:r>
      <w:r w:rsidR="00514737" w:rsidRPr="00BC3B85">
        <w:t xml:space="preserve"> Kosten für das selektive </w:t>
      </w:r>
      <w:proofErr w:type="spellStart"/>
      <w:r w:rsidR="00514737" w:rsidRPr="00BC3B85">
        <w:t>Obligatorium</w:t>
      </w:r>
      <w:proofErr w:type="spellEnd"/>
      <w:r w:rsidR="00514737" w:rsidRPr="00BC3B85">
        <w:t xml:space="preserve"> werden von der Schulgemeinde und dem Kanton Thurgau übernommen.</w:t>
      </w:r>
      <w:r w:rsidR="00436006" w:rsidRPr="00BC3B85">
        <w:t xml:space="preserve"> </w:t>
      </w:r>
    </w:p>
    <w:p w:rsidR="00436006" w:rsidRPr="00BC3B85" w:rsidRDefault="00436006"/>
    <w:p w:rsidR="00BC3B85" w:rsidRPr="00BC3B85" w:rsidRDefault="00436006">
      <w:r w:rsidRPr="00BC3B85">
        <w:t>Ursprünglich war gep</w:t>
      </w:r>
      <w:r w:rsidR="00D30CA0" w:rsidRPr="00BC3B85">
        <w:t xml:space="preserve">lant, dass die </w:t>
      </w:r>
      <w:r w:rsidRPr="00BC3B85">
        <w:t>Erziehungsberechtigten einen Teil der Kosten für das Angebot selbst bezahlen sollten.</w:t>
      </w:r>
      <w:r w:rsidR="009F134B" w:rsidRPr="00BC3B85">
        <w:t xml:space="preserve"> Das Bundesgericht hat im August 2023 </w:t>
      </w:r>
      <w:r w:rsidRPr="00BC3B85">
        <w:t xml:space="preserve">jedoch </w:t>
      </w:r>
      <w:r w:rsidR="009F134B" w:rsidRPr="00BC3B85">
        <w:t>entschieden, dass der Angebotsbesuch kostenlos sein muss und keine Elternbeiträge erhoben werden dürfen.</w:t>
      </w:r>
    </w:p>
    <w:p w:rsidR="00436006" w:rsidRDefault="00436006"/>
    <w:p w:rsidR="004530BA" w:rsidRPr="004A5384" w:rsidRDefault="004530BA">
      <w:pPr>
        <w:rPr>
          <w:b/>
          <w:i/>
        </w:rPr>
      </w:pPr>
    </w:p>
    <w:p w:rsidR="00125121" w:rsidRDefault="00125121">
      <w:pPr>
        <w:rPr>
          <w:b/>
        </w:rPr>
      </w:pPr>
      <w:r>
        <w:rPr>
          <w:b/>
        </w:rPr>
        <w:t>Umsetzung</w:t>
      </w:r>
      <w:r w:rsidR="004530BA">
        <w:rPr>
          <w:b/>
        </w:rPr>
        <w:t xml:space="preserve"> </w:t>
      </w:r>
    </w:p>
    <w:p w:rsidR="00125121" w:rsidRDefault="009F134B">
      <w:r>
        <w:t xml:space="preserve">Die Schulgemeinde </w:t>
      </w:r>
      <w:r w:rsidR="00125121">
        <w:t xml:space="preserve">des Wohnorts der Familie </w:t>
      </w:r>
      <w:r>
        <w:t>ist</w:t>
      </w:r>
      <w:r w:rsidR="00125121" w:rsidRPr="00125121">
        <w:t xml:space="preserve"> für die Umsetzung verantwortlich. </w:t>
      </w:r>
      <w:r w:rsidR="00125121">
        <w:t>Unterstützt werden sie vom Amt für Volksschule des Kanton Thurgau.</w:t>
      </w:r>
      <w:r w:rsidR="00125121" w:rsidRPr="00125121">
        <w:t xml:space="preserve"> </w:t>
      </w:r>
    </w:p>
    <w:p w:rsidR="009F134B" w:rsidRDefault="009F134B"/>
    <w:p w:rsidR="009F134B" w:rsidRDefault="00D161C4">
      <w:r>
        <w:t xml:space="preserve">Für uns alle ist die Einführung des selektiven </w:t>
      </w:r>
      <w:proofErr w:type="spellStart"/>
      <w:r>
        <w:t>Obligatoriums</w:t>
      </w:r>
      <w:proofErr w:type="spellEnd"/>
      <w:r>
        <w:t xml:space="preserve"> vorschulische Sprachförderung neu und ungewohnt. </w:t>
      </w:r>
      <w:r w:rsidR="009F134B">
        <w:t xml:space="preserve">Wir sind froh, wenn Sie uns </w:t>
      </w:r>
      <w:r>
        <w:t xml:space="preserve">bei der Umsetzung unterstützen. </w:t>
      </w:r>
    </w:p>
    <w:p w:rsidR="004A5384" w:rsidRPr="00125121" w:rsidRDefault="004A5384"/>
    <w:p w:rsidR="00D161C4" w:rsidRPr="00BC3B85" w:rsidRDefault="00D161C4" w:rsidP="00D161C4">
      <w:r w:rsidRPr="00BC3B85">
        <w:t xml:space="preserve">Bei Fragen oder Unklarheiten wenden Sie sich bitte </w:t>
      </w:r>
      <w:proofErr w:type="gramStart"/>
      <w:r w:rsidRPr="00BC3B85">
        <w:t>an….</w:t>
      </w:r>
      <w:proofErr w:type="gramEnd"/>
      <w:r w:rsidR="001C2E65" w:rsidRPr="00BC3B85">
        <w:t>(Person, Name Schulgemeinde)</w:t>
      </w:r>
    </w:p>
    <w:p w:rsidR="00A5026F" w:rsidRDefault="00A5026F">
      <w:pPr>
        <w:rPr>
          <w:b/>
        </w:rPr>
      </w:pPr>
    </w:p>
    <w:p w:rsidR="009F134B" w:rsidRDefault="009F134B">
      <w:pPr>
        <w:rPr>
          <w:b/>
        </w:rPr>
      </w:pPr>
    </w:p>
    <w:p w:rsidR="00A5026F" w:rsidRPr="00A5026F" w:rsidRDefault="00D161C4">
      <w:pPr>
        <w:rPr>
          <w:b/>
        </w:rPr>
      </w:pPr>
      <w:r>
        <w:rPr>
          <w:b/>
        </w:rPr>
        <w:t xml:space="preserve">Weitere Informationen und </w:t>
      </w:r>
      <w:r w:rsidR="00A5026F" w:rsidRPr="00A5026F">
        <w:rPr>
          <w:b/>
        </w:rPr>
        <w:t>Rechtsgrundlage</w:t>
      </w:r>
    </w:p>
    <w:p w:rsidR="00A34561" w:rsidRDefault="00447423">
      <w:pPr>
        <w:rPr>
          <w:b/>
        </w:rPr>
      </w:pPr>
      <w:hyperlink r:id="rId10" w:history="1">
        <w:r w:rsidR="00D161C4">
          <w:rPr>
            <w:rStyle w:val="Hyperlink"/>
          </w:rPr>
          <w:t xml:space="preserve">Umsetzung selektives </w:t>
        </w:r>
        <w:proofErr w:type="spellStart"/>
        <w:r w:rsidR="00D161C4">
          <w:rPr>
            <w:rStyle w:val="Hyperlink"/>
          </w:rPr>
          <w:t>Obligatorium</w:t>
        </w:r>
        <w:proofErr w:type="spellEnd"/>
        <w:r w:rsidR="00D161C4">
          <w:rPr>
            <w:rStyle w:val="Hyperlink"/>
          </w:rPr>
          <w:t xml:space="preserve"> vorschulische Sprachförderung (SOVS) (tg.ch)</w:t>
        </w:r>
      </w:hyperlink>
    </w:p>
    <w:p w:rsidR="00912961" w:rsidRPr="00912961" w:rsidRDefault="00912961">
      <w:pPr>
        <w:rPr>
          <w:b/>
          <w:color w:val="FF0000"/>
        </w:rPr>
      </w:pPr>
    </w:p>
    <w:sectPr w:rsidR="00912961" w:rsidRPr="00912961" w:rsidSect="00912961">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A6" w:rsidRDefault="000323A6" w:rsidP="00B1019E">
      <w:r>
        <w:separator/>
      </w:r>
    </w:p>
  </w:endnote>
  <w:endnote w:type="continuationSeparator" w:id="0">
    <w:p w:rsidR="000323A6" w:rsidRDefault="000323A6" w:rsidP="00B1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9E" w:rsidRDefault="00B101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9E" w:rsidRDefault="00B101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9E" w:rsidRDefault="00B10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A6" w:rsidRDefault="000323A6" w:rsidP="00B1019E">
      <w:r>
        <w:separator/>
      </w:r>
    </w:p>
  </w:footnote>
  <w:footnote w:type="continuationSeparator" w:id="0">
    <w:p w:rsidR="000323A6" w:rsidRDefault="000323A6" w:rsidP="00B1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9E" w:rsidRDefault="00B10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791518"/>
      <w:docPartObj>
        <w:docPartGallery w:val="Watermarks"/>
        <w:docPartUnique/>
      </w:docPartObj>
    </w:sdtPr>
    <w:sdtEndPr/>
    <w:sdtContent>
      <w:p w:rsidR="00B1019E" w:rsidRDefault="00447423">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9E" w:rsidRDefault="00B101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0DA"/>
    <w:multiLevelType w:val="multilevel"/>
    <w:tmpl w:val="A35A1B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0EF3212"/>
    <w:multiLevelType w:val="multilevel"/>
    <w:tmpl w:val="5254F0A0"/>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7249A9"/>
    <w:multiLevelType w:val="hybridMultilevel"/>
    <w:tmpl w:val="3EB4D1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7A"/>
    <w:rsid w:val="00006938"/>
    <w:rsid w:val="000323A6"/>
    <w:rsid w:val="00122790"/>
    <w:rsid w:val="00125121"/>
    <w:rsid w:val="00181E5A"/>
    <w:rsid w:val="00182F7C"/>
    <w:rsid w:val="00185F69"/>
    <w:rsid w:val="001C2E65"/>
    <w:rsid w:val="00200A25"/>
    <w:rsid w:val="0031349E"/>
    <w:rsid w:val="00331833"/>
    <w:rsid w:val="00376A2C"/>
    <w:rsid w:val="003903F4"/>
    <w:rsid w:val="00436006"/>
    <w:rsid w:val="00447423"/>
    <w:rsid w:val="004530BA"/>
    <w:rsid w:val="004A5384"/>
    <w:rsid w:val="004C31BA"/>
    <w:rsid w:val="00507F7A"/>
    <w:rsid w:val="00514737"/>
    <w:rsid w:val="00524E86"/>
    <w:rsid w:val="00547775"/>
    <w:rsid w:val="005C1784"/>
    <w:rsid w:val="006243BB"/>
    <w:rsid w:val="0062497F"/>
    <w:rsid w:val="00634D56"/>
    <w:rsid w:val="006A664B"/>
    <w:rsid w:val="006D5A2B"/>
    <w:rsid w:val="007178D2"/>
    <w:rsid w:val="00732374"/>
    <w:rsid w:val="007B5550"/>
    <w:rsid w:val="00824BFF"/>
    <w:rsid w:val="00862C7B"/>
    <w:rsid w:val="00912961"/>
    <w:rsid w:val="00936DB8"/>
    <w:rsid w:val="00937331"/>
    <w:rsid w:val="00987BCD"/>
    <w:rsid w:val="009F134B"/>
    <w:rsid w:val="00A125DA"/>
    <w:rsid w:val="00A34561"/>
    <w:rsid w:val="00A5026F"/>
    <w:rsid w:val="00AC3B0D"/>
    <w:rsid w:val="00B1019E"/>
    <w:rsid w:val="00B708E4"/>
    <w:rsid w:val="00B9385B"/>
    <w:rsid w:val="00BC3B85"/>
    <w:rsid w:val="00BC74C4"/>
    <w:rsid w:val="00BD6705"/>
    <w:rsid w:val="00C22354"/>
    <w:rsid w:val="00C25FC3"/>
    <w:rsid w:val="00D161C4"/>
    <w:rsid w:val="00D30CA0"/>
    <w:rsid w:val="00D96224"/>
    <w:rsid w:val="00DC5166"/>
    <w:rsid w:val="00DF65C9"/>
    <w:rsid w:val="00E32579"/>
    <w:rsid w:val="00E45E3F"/>
    <w:rsid w:val="00E514BE"/>
    <w:rsid w:val="00FE04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7A2FFD1-0F79-43B3-B1AE-D36D78C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97F"/>
    <w:pPr>
      <w:spacing w:after="0" w:line="240" w:lineRule="auto"/>
    </w:pPr>
    <w:rPr>
      <w:rFonts w:ascii="Arial" w:hAnsi="Arial" w:cs="Times New Roman"/>
      <w:sz w:val="24"/>
      <w:szCs w:val="24"/>
      <w:lang w:eastAsia="de-CH"/>
    </w:rPr>
  </w:style>
  <w:style w:type="paragraph" w:styleId="berschrift2">
    <w:name w:val="heading 2"/>
    <w:basedOn w:val="Standard"/>
    <w:next w:val="Standard"/>
    <w:link w:val="berschrift2Zchn"/>
    <w:qFormat/>
    <w:rsid w:val="0062497F"/>
    <w:pPr>
      <w:keepNext/>
      <w:keepLines/>
      <w:numPr>
        <w:ilvl w:val="1"/>
        <w:numId w:val="2"/>
      </w:numPr>
      <w:spacing w:before="200" w:after="120"/>
      <w:ind w:left="576" w:hanging="576"/>
      <w:outlineLvl w:val="1"/>
    </w:pPr>
    <w:rPr>
      <w:rFonts w:eastAsiaTheme="majorEastAsia" w:cs="Arial"/>
      <w:b/>
      <w:b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2497F"/>
    <w:rPr>
      <w:rFonts w:ascii="Arial" w:eastAsiaTheme="majorEastAsia" w:hAnsi="Arial" w:cs="Arial"/>
      <w:b/>
      <w:bCs/>
      <w:sz w:val="24"/>
      <w:szCs w:val="28"/>
      <w:lang w:eastAsia="de-DE"/>
    </w:rPr>
  </w:style>
  <w:style w:type="paragraph" w:styleId="Listenabsatz">
    <w:name w:val="List Paragraph"/>
    <w:basedOn w:val="Standard"/>
    <w:uiPriority w:val="34"/>
    <w:qFormat/>
    <w:rsid w:val="00A125DA"/>
    <w:pPr>
      <w:ind w:left="720"/>
      <w:contextualSpacing/>
    </w:pPr>
  </w:style>
  <w:style w:type="character" w:styleId="Hyperlink">
    <w:name w:val="Hyperlink"/>
    <w:basedOn w:val="Absatz-Standardschriftart"/>
    <w:uiPriority w:val="99"/>
    <w:unhideWhenUsed/>
    <w:rsid w:val="00D161C4"/>
    <w:rPr>
      <w:color w:val="0000FF"/>
      <w:u w:val="single"/>
    </w:rPr>
  </w:style>
  <w:style w:type="character" w:styleId="Kommentarzeichen">
    <w:name w:val="annotation reference"/>
    <w:basedOn w:val="Absatz-Standardschriftart"/>
    <w:uiPriority w:val="99"/>
    <w:semiHidden/>
    <w:unhideWhenUsed/>
    <w:rsid w:val="005C1784"/>
    <w:rPr>
      <w:sz w:val="16"/>
      <w:szCs w:val="16"/>
    </w:rPr>
  </w:style>
  <w:style w:type="paragraph" w:styleId="Kommentartext">
    <w:name w:val="annotation text"/>
    <w:basedOn w:val="Standard"/>
    <w:link w:val="KommentartextZchn"/>
    <w:uiPriority w:val="99"/>
    <w:semiHidden/>
    <w:unhideWhenUsed/>
    <w:rsid w:val="005C1784"/>
    <w:rPr>
      <w:sz w:val="20"/>
      <w:szCs w:val="20"/>
    </w:rPr>
  </w:style>
  <w:style w:type="character" w:customStyle="1" w:styleId="KommentartextZchn">
    <w:name w:val="Kommentartext Zchn"/>
    <w:basedOn w:val="Absatz-Standardschriftart"/>
    <w:link w:val="Kommentartext"/>
    <w:uiPriority w:val="99"/>
    <w:semiHidden/>
    <w:rsid w:val="005C1784"/>
    <w:rPr>
      <w:rFonts w:ascii="Arial"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5C1784"/>
    <w:rPr>
      <w:b/>
      <w:bCs/>
    </w:rPr>
  </w:style>
  <w:style w:type="character" w:customStyle="1" w:styleId="KommentarthemaZchn">
    <w:name w:val="Kommentarthema Zchn"/>
    <w:basedOn w:val="KommentartextZchn"/>
    <w:link w:val="Kommentarthema"/>
    <w:uiPriority w:val="99"/>
    <w:semiHidden/>
    <w:rsid w:val="005C1784"/>
    <w:rPr>
      <w:rFonts w:ascii="Arial" w:hAnsi="Arial" w:cs="Times New Roman"/>
      <w:b/>
      <w:bCs/>
      <w:sz w:val="20"/>
      <w:szCs w:val="20"/>
      <w:lang w:eastAsia="de-CH"/>
    </w:rPr>
  </w:style>
  <w:style w:type="paragraph" w:styleId="Sprechblasentext">
    <w:name w:val="Balloon Text"/>
    <w:basedOn w:val="Standard"/>
    <w:link w:val="SprechblasentextZchn"/>
    <w:uiPriority w:val="99"/>
    <w:semiHidden/>
    <w:unhideWhenUsed/>
    <w:rsid w:val="005C17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784"/>
    <w:rPr>
      <w:rFonts w:ascii="Segoe UI" w:hAnsi="Segoe UI" w:cs="Segoe UI"/>
      <w:sz w:val="18"/>
      <w:szCs w:val="18"/>
      <w:lang w:eastAsia="de-CH"/>
    </w:rPr>
  </w:style>
  <w:style w:type="paragraph" w:styleId="Kopfzeile">
    <w:name w:val="header"/>
    <w:basedOn w:val="Standard"/>
    <w:link w:val="KopfzeileZchn"/>
    <w:uiPriority w:val="99"/>
    <w:unhideWhenUsed/>
    <w:rsid w:val="00B1019E"/>
    <w:pPr>
      <w:tabs>
        <w:tab w:val="center" w:pos="4536"/>
        <w:tab w:val="right" w:pos="9072"/>
      </w:tabs>
    </w:pPr>
  </w:style>
  <w:style w:type="character" w:customStyle="1" w:styleId="KopfzeileZchn">
    <w:name w:val="Kopfzeile Zchn"/>
    <w:basedOn w:val="Absatz-Standardschriftart"/>
    <w:link w:val="Kopfzeile"/>
    <w:uiPriority w:val="99"/>
    <w:rsid w:val="00B1019E"/>
    <w:rPr>
      <w:rFonts w:ascii="Arial" w:hAnsi="Arial" w:cs="Times New Roman"/>
      <w:sz w:val="24"/>
      <w:szCs w:val="24"/>
      <w:lang w:eastAsia="de-CH"/>
    </w:rPr>
  </w:style>
  <w:style w:type="paragraph" w:styleId="Fuzeile">
    <w:name w:val="footer"/>
    <w:basedOn w:val="Standard"/>
    <w:link w:val="FuzeileZchn"/>
    <w:uiPriority w:val="99"/>
    <w:unhideWhenUsed/>
    <w:rsid w:val="00B1019E"/>
    <w:pPr>
      <w:tabs>
        <w:tab w:val="center" w:pos="4536"/>
        <w:tab w:val="right" w:pos="9072"/>
      </w:tabs>
    </w:pPr>
  </w:style>
  <w:style w:type="character" w:customStyle="1" w:styleId="FuzeileZchn">
    <w:name w:val="Fußzeile Zchn"/>
    <w:basedOn w:val="Absatz-Standardschriftart"/>
    <w:link w:val="Fuzeile"/>
    <w:uiPriority w:val="99"/>
    <w:rsid w:val="00B1019E"/>
    <w:rPr>
      <w:rFonts w:ascii="Arial" w:hAnsi="Arial"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3500">
      <w:bodyDiv w:val="1"/>
      <w:marLeft w:val="0"/>
      <w:marRight w:val="0"/>
      <w:marTop w:val="0"/>
      <w:marBottom w:val="0"/>
      <w:divBdr>
        <w:top w:val="none" w:sz="0" w:space="0" w:color="auto"/>
        <w:left w:val="none" w:sz="0" w:space="0" w:color="auto"/>
        <w:bottom w:val="none" w:sz="0" w:space="0" w:color="auto"/>
        <w:right w:val="none" w:sz="0" w:space="0" w:color="auto"/>
      </w:divBdr>
    </w:div>
    <w:div w:id="8676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g.ch/aktuelles/umsetzung-selektives-obligatorium-vorschulische-sprachfoerderung.html/137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v.tg.ch/aktuelles/umsetzung-selektives-obligatorium-vorschulische-sprachfoerderung.html/13776" TargetMode="External"/><Relationship Id="rId4" Type="http://schemas.openxmlformats.org/officeDocument/2006/relationships/settings" Target="settings.xml"/><Relationship Id="rId9" Type="http://schemas.openxmlformats.org/officeDocument/2006/relationships/hyperlink" Target="https://daz-v.psychologie.unibas.ch/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aniela Fuchs"/>
    <f:field ref="FSCFOLIO_1_1001_FieldCurrentDate" text="10.11.2023 11:22"/>
    <f:field ref="CCAPRECONFIG_15_1001_Objektname" text="Textbausteine für Öffentlichkeitsarbeit zum SOVS " edit="true"/>
    <f:field ref="objname" text="Textbausteine für Öffentlichkeitsarbeit zum SOVS " edit="true"/>
    <f:field ref="objsubject" text="" edit="true"/>
    <f:field ref="objcreatedby" text="Iseli, Katharina"/>
    <f:field ref="objcreatedat" date="2023-10-05T13:41:58" text="05.10.2023 13:41:58"/>
    <f:field ref="objchangedby" text="Iseli, Katharina"/>
    <f:field ref="objmodifiedat" date="2023-11-10T09:25:02" text="10.11.2023 09:25:0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Meier-Pittet Denise</dc:creator>
  <cp:keywords/>
  <dc:description/>
  <cp:lastModifiedBy>Daniela Fuchs</cp:lastModifiedBy>
  <cp:revision>2</cp:revision>
  <dcterms:created xsi:type="dcterms:W3CDTF">2023-11-10T10:22:00Z</dcterms:created>
  <dcterms:modified xsi:type="dcterms:W3CDTF">2023-11-10T10:22:00Z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COO.2103.100.8.4861648</vt:lpwstr>
  </property>
  <property fmtid="{D5CDD505-2E9C-101B-9397-08002B2CF9AE}" pid="3" name="FSC#FSCIBISDOCPROPS@15.1400:Container">
    <vt:lpwstr>COO.2103.100.8.4861648</vt:lpwstr>
  </property>
  <property fmtid="{D5CDD505-2E9C-101B-9397-08002B2CF9AE}" pid="4" name="FSC#FSCIBISDOCPROPS@15.1400:Objectname">
    <vt:lpwstr>Textbausteine für Öffentlichkeitsarbeit zum SOVS </vt:lpwstr>
  </property>
  <property fmtid="{D5CDD505-2E9C-101B-9397-08002B2CF9AE}" pid="5" name="FSC#FSCIBISDOCPROPS@15.1400:Subject">
    <vt:lpwstr>Nicht verfügbar</vt:lpwstr>
  </property>
  <property fmtid="{D5CDD505-2E9C-101B-9397-08002B2CF9AE}" pid="6" name="FSC#FSCIBISDOCPROPS@15.1400:Owner">
    <vt:lpwstr>Iseli, Katharina</vt:lpwstr>
  </property>
  <property fmtid="{D5CDD505-2E9C-101B-9397-08002B2CF9AE}" pid="7" name="FSC#FSCIBISDOCPROPS@15.1400:OwnerAbbreviation">
    <vt:lpwstr/>
  </property>
  <property fmtid="{D5CDD505-2E9C-101B-9397-08002B2CF9AE}" pid="8" name="FSC#FSCIBISDOCPROPS@15.1400:GroupShortName">
    <vt:lpwstr>AVK_FIN</vt:lpwstr>
  </property>
  <property fmtid="{D5CDD505-2E9C-101B-9397-08002B2CF9AE}" pid="9" name="FSC#FSCIBISDOCPROPS@15.1400:TopLevelSubfileName">
    <vt:lpwstr>Artikel, Publikationen (001)</vt:lpwstr>
  </property>
  <property fmtid="{D5CDD505-2E9C-101B-9397-08002B2CF9AE}" pid="10" name="FSC#FSCIBISDOCPROPS@15.1400:TopLevelSubfileNumber">
    <vt:lpwstr>1</vt:lpwstr>
  </property>
  <property fmtid="{D5CDD505-2E9C-101B-9397-08002B2CF9AE}" pid="11" name="FSC#FSCIBISDOCPROPS@15.1400:TitleSubFile">
    <vt:lpwstr>Artikel, Publikationen</vt:lpwstr>
  </property>
  <property fmtid="{D5CDD505-2E9C-101B-9397-08002B2CF9AE}" pid="12" name="FSC#FSCIBISDOCPROPS@15.1400:TopLevelDossierName">
    <vt:lpwstr>Öffentlichkeitsarbeit 2023-2027 (0633/2022/AVK)</vt:lpwstr>
  </property>
  <property fmtid="{D5CDD505-2E9C-101B-9397-08002B2CF9AE}" pid="13" name="FSC#FSCIBISDOCPROPS@15.1400:TopLevelDossierNumber">
    <vt:lpwstr>633</vt:lpwstr>
  </property>
  <property fmtid="{D5CDD505-2E9C-101B-9397-08002B2CF9AE}" pid="14" name="FSC#FSCIBISDOCPROPS@15.1400:TopLevelDossierYear">
    <vt:lpwstr>2022</vt:lpwstr>
  </property>
  <property fmtid="{D5CDD505-2E9C-101B-9397-08002B2CF9AE}" pid="15" name="FSC#FSCIBISDOCPROPS@15.1400:TopLevelDossierTitel">
    <vt:lpwstr>Öffentlichkeitsarbeit 2023-2027</vt:lpwstr>
  </property>
  <property fmtid="{D5CDD505-2E9C-101B-9397-08002B2CF9AE}" pid="16" name="FSC#FSCIBISDOCPROPS@15.1400:TopLevelDossierRespOrgShortname">
    <vt:lpwstr>AVK</vt:lpwstr>
  </property>
  <property fmtid="{D5CDD505-2E9C-101B-9397-08002B2CF9AE}" pid="17" name="FSC#FSCIBISDOCPROPS@15.1400:TopLevelDossierResponsible">
    <vt:lpwstr>Iseli, Katharina</vt:lpwstr>
  </property>
  <property fmtid="{D5CDD505-2E9C-101B-9397-08002B2CF9AE}" pid="18" name="FSC#FSCIBISDOCPROPS@15.1400:TopLevelSubjectGroupPosNumber">
    <vt:lpwstr>03.20.01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AVK/03.20.01/2022/00633</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05.10.2023</vt:lpwstr>
  </property>
  <property fmtid="{D5CDD505-2E9C-101B-9397-08002B2CF9AE}" pid="30" name="FSC#FSCIBISDOCPROPS@15.1400:CreatedAtFormat">
    <vt:lpwstr>05. Oktober 2023</vt:lpwstr>
  </property>
  <property fmtid="{D5CDD505-2E9C-101B-9397-08002B2CF9AE}" pid="31" name="FSC#FSCIBISDOCPROPS@15.1400:CreatedBy">
    <vt:lpwstr>Katharina Iseli</vt:lpwstr>
  </property>
  <property fmtid="{D5CDD505-2E9C-101B-9397-08002B2CF9AE}" pid="32" name="FSC#FSCIBISDOCPROPS@15.1400:ReferredBarCode">
    <vt:lpwstr/>
  </property>
  <property fmtid="{D5CDD505-2E9C-101B-9397-08002B2CF9AE}" pid="33" name="FSC#LOCALSW@2103.100:BarCodeDossierRef">
    <vt:lpwstr/>
  </property>
  <property fmtid="{D5CDD505-2E9C-101B-9397-08002B2CF9AE}" pid="34" name="FSC#LOCALSW@2103.100:BarCodeTopLevelDossierName">
    <vt:lpwstr/>
  </property>
  <property fmtid="{D5CDD505-2E9C-101B-9397-08002B2CF9AE}" pid="35" name="FSC#LOCALSW@2103.100:BarCodeTopLevelDossierTitel">
    <vt:lpwstr/>
  </property>
  <property fmtid="{D5CDD505-2E9C-101B-9397-08002B2CF9AE}" pid="36" name="FSC#LOCALSW@2103.100:BarCodeTopLevelSubfileTitle">
    <vt:lpwstr/>
  </property>
  <property fmtid="{D5CDD505-2E9C-101B-9397-08002B2CF9AE}" pid="37" name="FSC#LOCALSW@2103.100:BarCodeTitleSubFile">
    <vt:lpwstr/>
  </property>
  <property fmtid="{D5CDD505-2E9C-101B-9397-08002B2CF9AE}" pid="38" name="FSC#LOCALSW@2103.100:BarCodeOwnerSubfile">
    <vt:lpwstr/>
  </property>
  <property fmtid="{D5CDD505-2E9C-101B-9397-08002B2CF9AE}" pid="39" name="FSC#FSCIBIS@15.1400:TopLevelSubfileAddress">
    <vt:lpwstr>COO.2103.100.7.1686259</vt:lpwstr>
  </property>
  <property fmtid="{D5CDD505-2E9C-101B-9397-08002B2CF9AE}" pid="40" name="FSC#FSCIBIS@15.1400:KdRNameOfConcerned">
    <vt:lpwstr>Nicht verfügbar</vt:lpwstr>
  </property>
  <property fmtid="{D5CDD505-2E9C-101B-9397-08002B2CF9AE}" pid="41" name="FSC#FSCIBIS@15.1400:KdRAddressOfConcerned">
    <vt:lpwstr>Nicht verfügbar</vt:lpwstr>
  </property>
  <property fmtid="{D5CDD505-2E9C-101B-9397-08002B2CF9AE}" pid="42" name="FSC#FSCIBIS@15.1400:KdRDeadline">
    <vt:lpwstr>Nicht verfügbar</vt:lpwstr>
  </property>
  <property fmtid="{D5CDD505-2E9C-101B-9397-08002B2CF9AE}" pid="43" name="FSC#FSCIBIS@15.1400:KdRVenue">
    <vt:lpwstr>Nicht verfügbar</vt:lpwstr>
  </property>
  <property fmtid="{D5CDD505-2E9C-101B-9397-08002B2CF9AE}" pid="44" name="FSC#FSCIBIS@15.1400:KdREventDate">
    <vt:lpwstr>Nicht verfügbar</vt:lpwstr>
  </property>
  <property fmtid="{D5CDD505-2E9C-101B-9397-08002B2CF9AE}" pid="45" name="FSC#FSCIBIS@15.1400:KdRPrevBusiness">
    <vt:lpwstr>Nicht verfügbar</vt:lpwstr>
  </property>
  <property fmtid="{D5CDD505-2E9C-101B-9397-08002B2CF9AE}" pid="46" name="FSC#FSCIBIS@15.1400:KdRDelegations">
    <vt:lpwstr>Nicht verfügbar</vt:lpwstr>
  </property>
  <property fmtid="{D5CDD505-2E9C-101B-9397-08002B2CF9AE}" pid="47" name="FSC#FSCIBIS@15.1400:SessionTitle">
    <vt:lpwstr/>
  </property>
  <property fmtid="{D5CDD505-2E9C-101B-9397-08002B2CF9AE}" pid="48" name="FSC#FSCIBIS@15.1400:SessionPrevSessionTitle">
    <vt:lpwstr/>
  </property>
  <property fmtid="{D5CDD505-2E9C-101B-9397-08002B2CF9AE}" pid="49" name="FSC#FSCIBIS@15.1400:SessionFrom">
    <vt:lpwstr/>
  </property>
  <property fmtid="{D5CDD505-2E9C-101B-9397-08002B2CF9AE}" pid="50" name="FSC#FSCIBIS@15.1400:SessionFromTime">
    <vt:lpwstr/>
  </property>
  <property fmtid="{D5CDD505-2E9C-101B-9397-08002B2CF9AE}" pid="51" name="FSC#FSCIBIS@15.1400:SessionPrevSessionFrom">
    <vt:lpwstr/>
  </property>
  <property fmtid="{D5CDD505-2E9C-101B-9397-08002B2CF9AE}" pid="52" name="FSC#FSCIBIS@15.1400:SessionTo">
    <vt:lpwstr/>
  </property>
  <property fmtid="{D5CDD505-2E9C-101B-9397-08002B2CF9AE}" pid="53" name="FSC#FSCIBIS@15.1400:SessionSubmissionDeadline">
    <vt:lpwstr/>
  </property>
  <property fmtid="{D5CDD505-2E9C-101B-9397-08002B2CF9AE}" pid="54" name="FSC#FSCIBIS@15.1400:SessionLink">
    <vt:lpwstr/>
  </property>
  <property fmtid="{D5CDD505-2E9C-101B-9397-08002B2CF9AE}" pid="55" name="FSC#FSCIBIS@15.1400:SessionNumber">
    <vt:lpwstr/>
  </property>
  <property fmtid="{D5CDD505-2E9C-101B-9397-08002B2CF9AE}" pid="56" name="FSC#FSCIBIS@15.1400:SessionContactListPersons">
    <vt:lpwstr>Nicht verfügbar</vt:lpwstr>
  </property>
  <property fmtid="{D5CDD505-2E9C-101B-9397-08002B2CF9AE}" pid="57" name="FSC#FSCIBIS@15.1400:SessionContactListStatus">
    <vt:lpwstr>Nicht verfügbar</vt:lpwstr>
  </property>
  <property fmtid="{D5CDD505-2E9C-101B-9397-08002B2CF9AE}" pid="58" name="FSC#FSCIBIS@15.1400:ArchiveMapGRGNumber">
    <vt:lpwstr/>
  </property>
  <property fmtid="{D5CDD505-2E9C-101B-9397-08002B2CF9AE}" pid="59" name="FSC#FSCIBIS@15.1400:ArchiveMapFinalNumber">
    <vt:lpwstr/>
  </property>
  <property fmtid="{D5CDD505-2E9C-101B-9397-08002B2CF9AE}" pid="60" name="FSC#FSCIBIS@15.1400:ArchiveMapSequentialNumber">
    <vt:lpwstr/>
  </property>
  <property fmtid="{D5CDD505-2E9C-101B-9397-08002B2CF9AE}" pid="61" name="FSC#FSCIBIS@15.1400:ArchiveMapFinalizeDate">
    <vt:lpwstr/>
  </property>
  <property fmtid="{D5CDD505-2E9C-101B-9397-08002B2CF9AE}" pid="62" name="FSC#FSCIBIS@15.1400:ArchiveMapTitle">
    <vt:lpwstr/>
  </property>
  <property fmtid="{D5CDD505-2E9C-101B-9397-08002B2CF9AE}" pid="63" name="FSC#FSCIBIS@15.1400:ArchiveMapBusinessType">
    <vt:lpwstr/>
  </property>
  <property fmtid="{D5CDD505-2E9C-101B-9397-08002B2CF9AE}" pid="64" name="FSC#FSCIBIS@15.1400:ArchiveMapSessionDate">
    <vt:lpwstr/>
  </property>
  <property fmtid="{D5CDD505-2E9C-101B-9397-08002B2CF9AE}" pid="65" name="FSC#FSCIBIS@15.1400:ArchiveMapProtocolNumber">
    <vt:lpwstr/>
  </property>
  <property fmtid="{D5CDD505-2E9C-101B-9397-08002B2CF9AE}" pid="66" name="FSC#FSCIBIS@15.1400:ArchiveMapProtocolPage">
    <vt:lpwstr/>
  </property>
  <property fmtid="{D5CDD505-2E9C-101B-9397-08002B2CF9AE}" pid="67" name="FSC#FSCIBIS@15.1400:GRSequentialNumber">
    <vt:lpwstr>Nicht verfügbar</vt:lpwstr>
  </property>
  <property fmtid="{D5CDD505-2E9C-101B-9397-08002B2CF9AE}" pid="68" name="FSC#FSCIBIS@15.1400:GRBusinessType">
    <vt:lpwstr>Nicht verfügbar</vt:lpwstr>
  </property>
  <property fmtid="{D5CDD505-2E9C-101B-9397-08002B2CF9AE}" pid="69" name="FSC#FSCIBIS@15.1400:GRGRGNumber">
    <vt:lpwstr>Nicht verfügbar</vt:lpwstr>
  </property>
  <property fmtid="{D5CDD505-2E9C-101B-9397-08002B2CF9AE}" pid="70" name="FSC#FSCIBIS@15.1400:GRLegislation">
    <vt:lpwstr>Nicht verfügbar</vt:lpwstr>
  </property>
  <property fmtid="{D5CDD505-2E9C-101B-9397-08002B2CF9AE}" pid="71" name="FSC#FSCIBIS@15.1400:GREntryDate">
    <vt:lpwstr>Nicht verfügbar</vt:lpwstr>
  </property>
  <property fmtid="{D5CDD505-2E9C-101B-9397-08002B2CF9AE}" pid="72" name="FSC#LOCALSW@2103.100:TopLevelSubfileAddress">
    <vt:lpwstr>COO.2103.100.7.1686259</vt:lpwstr>
  </property>
  <property fmtid="{D5CDD505-2E9C-101B-9397-08002B2CF9AE}" pid="73" name="FSC#LOCALSW@2103.100:TGDOSREI">
    <vt:lpwstr>03.20.01</vt:lpwstr>
  </property>
  <property fmtid="{D5CDD505-2E9C-101B-9397-08002B2CF9AE}" pid="74" name="FSC#COOELAK@1.1001:Subject">
    <vt:lpwstr/>
  </property>
  <property fmtid="{D5CDD505-2E9C-101B-9397-08002B2CF9AE}" pid="75" name="FSC#COOELAK@1.1001:FileReference">
    <vt:lpwstr>AVK/03.20.01/2022/00633</vt:lpwstr>
  </property>
  <property fmtid="{D5CDD505-2E9C-101B-9397-08002B2CF9AE}" pid="76" name="FSC#COOELAK@1.1001:FileRefYear">
    <vt:lpwstr>2022</vt:lpwstr>
  </property>
  <property fmtid="{D5CDD505-2E9C-101B-9397-08002B2CF9AE}" pid="77" name="FSC#COOELAK@1.1001:FileRefOrdinal">
    <vt:lpwstr>633</vt:lpwstr>
  </property>
  <property fmtid="{D5CDD505-2E9C-101B-9397-08002B2CF9AE}" pid="78" name="FSC#COOELAK@1.1001:FileRefOU">
    <vt:lpwstr>AVK</vt:lpwstr>
  </property>
  <property fmtid="{D5CDD505-2E9C-101B-9397-08002B2CF9AE}" pid="79" name="FSC#COOELAK@1.1001:Organization">
    <vt:lpwstr/>
  </property>
  <property fmtid="{D5CDD505-2E9C-101B-9397-08002B2CF9AE}" pid="80" name="FSC#COOELAK@1.1001:Owner">
    <vt:lpwstr>Iseli Katharina</vt:lpwstr>
  </property>
  <property fmtid="{D5CDD505-2E9C-101B-9397-08002B2CF9AE}" pid="81" name="FSC#COOELAK@1.1001:OwnerExtension">
    <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AVK Abteilung Finanzen (AVK_FIN)</vt:lpwstr>
  </property>
  <property fmtid="{D5CDD505-2E9C-101B-9397-08002B2CF9AE}" pid="88" name="FSC#COOELAK@1.1001:CreatedAt">
    <vt:lpwstr>05.10.2023</vt:lpwstr>
  </property>
  <property fmtid="{D5CDD505-2E9C-101B-9397-08002B2CF9AE}" pid="89" name="FSC#COOELAK@1.1001:OU">
    <vt:lpwstr>Amt für Volksschule, Amtsleitung (AVK)</vt:lpwstr>
  </property>
  <property fmtid="{D5CDD505-2E9C-101B-9397-08002B2CF9AE}" pid="90" name="FSC#COOELAK@1.1001:Priority">
    <vt:lpwstr> ()</vt:lpwstr>
  </property>
  <property fmtid="{D5CDD505-2E9C-101B-9397-08002B2CF9AE}" pid="91" name="FSC#COOELAK@1.1001:ObjBarCode">
    <vt:lpwstr>*COO.2103.100.8.4861648*</vt:lpwstr>
  </property>
  <property fmtid="{D5CDD505-2E9C-101B-9397-08002B2CF9AE}" pid="92" name="FSC#COOELAK@1.1001:RefBarCode">
    <vt:lpwstr>*COO.2103.100.7.1686259*</vt:lpwstr>
  </property>
  <property fmtid="{D5CDD505-2E9C-101B-9397-08002B2CF9AE}" pid="93" name="FSC#COOELAK@1.1001:FileRefBarCode">
    <vt:lpwstr>*AVK/03.20.01/2022/00633*</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03.20.01</vt:lpwstr>
  </property>
  <property fmtid="{D5CDD505-2E9C-101B-9397-08002B2CF9AE}" pid="107" name="FSC#COOELAK@1.1001:CurrentUserRolePos">
    <vt:lpwstr>Sekretariat</vt:lpwstr>
  </property>
  <property fmtid="{D5CDD505-2E9C-101B-9397-08002B2CF9AE}" pid="108" name="FSC#COOELAK@1.1001:CurrentUserEmail">
    <vt:lpwstr>daniela.fuchs@tg.ch</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Katharina Iseli</vt:lpwstr>
  </property>
  <property fmtid="{D5CDD505-2E9C-101B-9397-08002B2CF9AE}" pid="116" name="FSC#ATSTATECFG@1.1001:AgentPhone">
    <vt:lpwstr/>
  </property>
  <property fmtid="{D5CDD505-2E9C-101B-9397-08002B2CF9AE}" pid="117" name="FSC#ATSTATECFG@1.1001:DepartmentFax">
    <vt:lpwstr/>
  </property>
  <property fmtid="{D5CDD505-2E9C-101B-9397-08002B2CF9AE}" pid="118" name="FSC#ATSTATECFG@1.1001:DepartmentEmail">
    <vt:lpwstr>leitung.avk@tg.ch</vt:lpwstr>
  </property>
  <property fmtid="{D5CDD505-2E9C-101B-9397-08002B2CF9AE}" pid="119" name="FSC#ATSTATECFG@1.1001:SubfileDate">
    <vt:lpwstr>23.12.2022</vt:lpwstr>
  </property>
  <property fmtid="{D5CDD505-2E9C-101B-9397-08002B2CF9AE}" pid="120" name="FSC#ATSTATECFG@1.1001:SubfileSubject">
    <vt:lpwstr/>
  </property>
  <property fmtid="{D5CDD505-2E9C-101B-9397-08002B2CF9AE}" pid="121" name="FSC#ATSTATECFG@1.1001:DepartmentZipCode">
    <vt:lpwstr>8510</vt:lpwstr>
  </property>
  <property fmtid="{D5CDD505-2E9C-101B-9397-08002B2CF9AE}" pid="122" name="FSC#ATSTATECFG@1.1001:DepartmentCountry">
    <vt:lpwstr>Schweiz</vt:lpwstr>
  </property>
  <property fmtid="{D5CDD505-2E9C-101B-9397-08002B2CF9AE}" pid="123" name="FSC#ATSTATECFG@1.1001:DepartmentCity">
    <vt:lpwstr>Frauenfeld</vt:lpwstr>
  </property>
  <property fmtid="{D5CDD505-2E9C-101B-9397-08002B2CF9AE}" pid="124" name="FSC#ATSTATECFG@1.1001:DepartmentStreet">
    <vt:lpwstr>Spannerstrasse 31</vt:lpwstr>
  </property>
  <property fmtid="{D5CDD505-2E9C-101B-9397-08002B2CF9AE}" pid="125" name="FSC#CCAPRECONFIGG@15.1001:DepartmentON">
    <vt:lpwstr/>
  </property>
  <property fmtid="{D5CDD505-2E9C-101B-9397-08002B2CF9AE}" pid="126" name="FSC#CCAPRECONFIGG@15.1001:DepartmentWebsite">
    <vt:lpwstr/>
  </property>
  <property fmtid="{D5CDD505-2E9C-101B-9397-08002B2CF9AE}" pid="127" name="FSC#ATSTATECFG@1.1001:DepartmentDVR">
    <vt:lpwstr/>
  </property>
  <property fmtid="{D5CDD505-2E9C-101B-9397-08002B2CF9AE}" pid="128" name="FSC#ATSTATECFG@1.1001:DepartmentUID">
    <vt:lpwstr>4110</vt:lpwstr>
  </property>
  <property fmtid="{D5CDD505-2E9C-101B-9397-08002B2CF9AE}" pid="129" name="FSC#ATSTATECFG@1.1001:SubfileReference">
    <vt:lpwstr>001</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COOELAK@1.1001:OfficeHours">
    <vt:lpwstr/>
  </property>
  <property fmtid="{D5CDD505-2E9C-101B-9397-08002B2CF9AE}" pid="142" name="FSC#COOSYSTEM@1.1:Container">
    <vt:lpwstr>COO.2103.100.8.4861648</vt:lpwstr>
  </property>
  <property fmtid="{D5CDD505-2E9C-101B-9397-08002B2CF9AE}" pid="143" name="FSC#LOCALSW@2103.100:User_Login_red">
    <vt:lpwstr>avkisl@TG.CH_x000d_
katharina.iseli@tg.ch_x000d_
TG\avkisl</vt:lpwstr>
  </property>
  <property fmtid="{D5CDD505-2E9C-101B-9397-08002B2CF9AE}" pid="144" name="FSC#FSCFOLIO@1.1001:docpropproject">
    <vt:lpwstr/>
  </property>
</Properties>
</file>